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4" w:rsidRPr="00796814" w:rsidRDefault="00680D54" w:rsidP="00796814">
      <w:pPr>
        <w:snapToGrid w:val="0"/>
        <w:spacing w:afterLines="100" w:after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2021年</w:t>
      </w:r>
      <w:r w:rsidR="00880980">
        <w:rPr>
          <w:rFonts w:ascii="BIZ UDPゴシック" w:eastAsia="BIZ UDPゴシック" w:hAnsi="BIZ UDPゴシック"/>
          <w:sz w:val="28"/>
          <w:szCs w:val="28"/>
        </w:rPr>
        <w:t>5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28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:rsidR="007344E3" w:rsidRPr="00796814" w:rsidRDefault="007344E3" w:rsidP="00796814">
      <w:pPr>
        <w:snapToGrid w:val="0"/>
        <w:jc w:val="left"/>
        <w:rPr>
          <w:rFonts w:ascii="BIZ UDPゴシック" w:eastAsia="BIZ UDPゴシック" w:hAnsi="BIZ UDPゴシック"/>
          <w:b/>
          <w:color w:val="FF0000"/>
          <w:sz w:val="28"/>
          <w:szCs w:val="28"/>
          <w:bdr w:val="single" w:sz="4" w:space="0" w:color="auto"/>
        </w:rPr>
      </w:pPr>
      <w:r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重要なお知らせ</w:t>
      </w:r>
    </w:p>
    <w:p w:rsidR="00680D54" w:rsidRPr="00796814" w:rsidRDefault="00680D54" w:rsidP="00796814">
      <w:pPr>
        <w:snapToGrid w:val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お客さま各位</w:t>
      </w:r>
    </w:p>
    <w:p w:rsidR="00757CB4" w:rsidRPr="00796814" w:rsidRDefault="00757CB4" w:rsidP="00796814">
      <w:pPr>
        <w:snapToGrid w:val="0"/>
        <w:spacing w:beforeLines="200" w:before="720"/>
        <w:ind w:right="839" w:firstLineChars="1468" w:firstLine="411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長崎市民神の島プール</w:t>
      </w:r>
    </w:p>
    <w:p w:rsidR="00680D54" w:rsidRPr="00796814" w:rsidRDefault="00315EC2" w:rsidP="00796814">
      <w:pPr>
        <w:snapToGrid w:val="0"/>
        <w:spacing w:afterLines="200" w:after="72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指定管理者　</w:t>
      </w:r>
      <w:r w:rsidR="00680D54" w:rsidRPr="00796814">
        <w:rPr>
          <w:rFonts w:ascii="BIZ UDPゴシック" w:eastAsia="BIZ UDPゴシック" w:hAnsi="BIZ UDPゴシック" w:hint="eastAsia"/>
          <w:sz w:val="28"/>
          <w:szCs w:val="28"/>
        </w:rPr>
        <w:t>西部ガス都市開発株式会社</w:t>
      </w:r>
    </w:p>
    <w:p w:rsidR="00680D54" w:rsidRPr="00796814" w:rsidRDefault="00880980" w:rsidP="00796814">
      <w:pPr>
        <w:snapToGrid w:val="0"/>
        <w:spacing w:beforeLines="250" w:before="900" w:afterLines="250" w:after="900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長崎県独自の緊急事態宣言</w:t>
      </w:r>
      <w:r w:rsidR="00AB2459">
        <w:rPr>
          <w:rFonts w:ascii="BIZ UDPゴシック" w:eastAsia="BIZ UDPゴシック" w:hAnsi="BIZ UDPゴシック" w:hint="eastAsia"/>
          <w:sz w:val="28"/>
          <w:szCs w:val="28"/>
          <w:u w:val="single"/>
        </w:rPr>
        <w:t>発令</w:t>
      </w:r>
      <w:r w:rsidR="00014CD8">
        <w:rPr>
          <w:rFonts w:ascii="BIZ UDPゴシック" w:eastAsia="BIZ UDPゴシック" w:hAnsi="BIZ UDPゴシック" w:hint="eastAsia"/>
          <w:sz w:val="28"/>
          <w:szCs w:val="28"/>
          <w:u w:val="single"/>
        </w:rPr>
        <w:t>延長</w:t>
      </w:r>
      <w:r w:rsidR="00AB2459">
        <w:rPr>
          <w:rFonts w:ascii="BIZ UDPゴシック" w:eastAsia="BIZ UDPゴシック" w:hAnsi="BIZ UDPゴシック" w:hint="eastAsia"/>
          <w:sz w:val="28"/>
          <w:szCs w:val="28"/>
          <w:u w:val="single"/>
        </w:rPr>
        <w:t>に伴う臨時休館延長</w:t>
      </w:r>
      <w:r w:rsidR="00367D12" w:rsidRPr="00796814">
        <w:rPr>
          <w:rFonts w:ascii="BIZ UDPゴシック" w:eastAsia="BIZ UDPゴシック" w:hAnsi="BIZ UDPゴシック" w:hint="eastAsia"/>
          <w:sz w:val="28"/>
          <w:szCs w:val="28"/>
          <w:u w:val="single"/>
        </w:rPr>
        <w:t>のお知らせ</w:t>
      </w:r>
    </w:p>
    <w:p w:rsidR="00880980" w:rsidRDefault="00315EC2" w:rsidP="00796814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日頃より、「長崎市民神の島プール</w:t>
      </w:r>
      <w:r w:rsidR="009548A7" w:rsidRPr="00796814">
        <w:rPr>
          <w:rFonts w:ascii="BIZ UDPゴシック" w:eastAsia="BIZ UDPゴシック" w:hAnsi="BIZ UDPゴシック" w:hint="eastAsia"/>
          <w:sz w:val="28"/>
          <w:szCs w:val="28"/>
        </w:rPr>
        <w:t>」をご愛顧いただき誠にありがとう</w:t>
      </w:r>
    </w:p>
    <w:p w:rsidR="00AB2459" w:rsidRDefault="009548A7" w:rsidP="00880980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ございます。</w:t>
      </w:r>
    </w:p>
    <w:p w:rsidR="00915439" w:rsidRDefault="00915439" w:rsidP="00FE2F5D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当施設は、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長崎県より</w:t>
      </w:r>
      <w:r>
        <w:rPr>
          <w:rFonts w:ascii="BIZ UDPゴシック" w:eastAsia="BIZ UDPゴシック" w:hAnsi="BIZ UDPゴシック" w:hint="eastAsia"/>
          <w:sz w:val="28"/>
          <w:szCs w:val="28"/>
        </w:rPr>
        <w:t>発出されました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="002555B9" w:rsidRPr="00796814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８</w:t>
      </w:r>
      <w:r w:rsidR="002555B9" w:rsidRPr="00796814">
        <w:rPr>
          <w:rFonts w:ascii="BIZ UDPゴシック" w:eastAsia="BIZ UDPゴシック" w:hAnsi="BIZ UDPゴシック" w:hint="eastAsia"/>
          <w:sz w:val="28"/>
          <w:szCs w:val="28"/>
        </w:rPr>
        <w:t>日から</w:t>
      </w:r>
      <w:r w:rsidR="00A00E4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2555B9" w:rsidRPr="00796814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３１日まで</w:t>
      </w:r>
      <w:r w:rsidR="00FE2F5D">
        <w:rPr>
          <w:rFonts w:ascii="BIZ UDPゴシック" w:eastAsia="BIZ UDPゴシック" w:hAnsi="BIZ UDPゴシック" w:hint="eastAsia"/>
          <w:sz w:val="28"/>
          <w:szCs w:val="28"/>
        </w:rPr>
        <w:t>の</w:t>
      </w:r>
    </w:p>
    <w:p w:rsidR="00172963" w:rsidRDefault="00014CD8" w:rsidP="00FE2F5D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「長崎市に対する緊急事態宣言</w:t>
      </w:r>
      <w:r w:rsidR="002555B9" w:rsidRPr="00796814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915439">
        <w:rPr>
          <w:rFonts w:ascii="BIZ UDPゴシック" w:eastAsia="BIZ UDPゴシック" w:hAnsi="BIZ UDPゴシック" w:hint="eastAsia"/>
          <w:sz w:val="28"/>
          <w:szCs w:val="28"/>
        </w:rPr>
        <w:t>を受け</w:t>
      </w:r>
      <w:r w:rsidR="00006EC8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172963">
        <w:rPr>
          <w:rFonts w:ascii="BIZ UDPゴシック" w:eastAsia="BIZ UDPゴシック" w:hAnsi="BIZ UDPゴシック" w:hint="eastAsia"/>
          <w:sz w:val="28"/>
          <w:szCs w:val="28"/>
        </w:rPr>
        <w:t>現在まで</w:t>
      </w:r>
      <w:r w:rsidR="00915439">
        <w:rPr>
          <w:rFonts w:ascii="BIZ UDPゴシック" w:eastAsia="BIZ UDPゴシック" w:hAnsi="BIZ UDPゴシック" w:hint="eastAsia"/>
          <w:sz w:val="28"/>
          <w:szCs w:val="28"/>
        </w:rPr>
        <w:t>全館</w:t>
      </w:r>
      <w:r w:rsidR="002555B9">
        <w:rPr>
          <w:rFonts w:ascii="BIZ UDPゴシック" w:eastAsia="BIZ UDPゴシック" w:hAnsi="BIZ UDPゴシック" w:hint="eastAsia"/>
          <w:sz w:val="28"/>
          <w:szCs w:val="28"/>
        </w:rPr>
        <w:t>臨時休館</w:t>
      </w:r>
      <w:r w:rsidR="00172963">
        <w:rPr>
          <w:rFonts w:ascii="BIZ UDPゴシック" w:eastAsia="BIZ UDPゴシック" w:hAnsi="BIZ UDPゴシック" w:hint="eastAsia"/>
          <w:sz w:val="28"/>
          <w:szCs w:val="28"/>
        </w:rPr>
        <w:t>いたして</w:t>
      </w:r>
    </w:p>
    <w:p w:rsidR="00172963" w:rsidRDefault="002555B9" w:rsidP="00FE2F5D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おり</w:t>
      </w:r>
      <w:r w:rsidR="00915439">
        <w:rPr>
          <w:rFonts w:ascii="BIZ UDPゴシック" w:eastAsia="BIZ UDPゴシック" w:hAnsi="BIZ UDPゴシック" w:hint="eastAsia"/>
          <w:sz w:val="28"/>
          <w:szCs w:val="28"/>
        </w:rPr>
        <w:t>ます</w:t>
      </w:r>
      <w:r w:rsidR="00837F49">
        <w:rPr>
          <w:rFonts w:ascii="BIZ UDPゴシック" w:eastAsia="BIZ UDPゴシック" w:hAnsi="BIZ UDPゴシック" w:hint="eastAsia"/>
          <w:sz w:val="28"/>
          <w:szCs w:val="28"/>
        </w:rPr>
        <w:t>が、</w:t>
      </w:r>
      <w:r w:rsidR="00FE2F5D">
        <w:rPr>
          <w:rFonts w:ascii="BIZ UDPゴシック" w:eastAsia="BIZ UDPゴシック" w:hAnsi="BIZ UDPゴシック" w:hint="eastAsia"/>
          <w:sz w:val="28"/>
          <w:szCs w:val="28"/>
        </w:rPr>
        <w:t>この</w:t>
      </w:r>
      <w:r w:rsidR="00FA0762">
        <w:rPr>
          <w:rFonts w:ascii="BIZ UDPゴシック" w:eastAsia="BIZ UDPゴシック" w:hAnsi="BIZ UDPゴシック" w:hint="eastAsia"/>
          <w:sz w:val="28"/>
          <w:szCs w:val="28"/>
        </w:rPr>
        <w:t>た</w:t>
      </w:r>
      <w:r w:rsidR="00FE2F5D">
        <w:rPr>
          <w:rFonts w:ascii="BIZ UDPゴシック" w:eastAsia="BIZ UDPゴシック" w:hAnsi="BIZ UDPゴシック" w:hint="eastAsia"/>
          <w:sz w:val="28"/>
          <w:szCs w:val="28"/>
        </w:rPr>
        <w:t>び</w:t>
      </w:r>
      <w:r w:rsidR="00A00E43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880980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014CD8">
        <w:rPr>
          <w:rFonts w:ascii="BIZ UDPゴシック" w:eastAsia="BIZ UDPゴシック" w:hAnsi="BIZ UDPゴシック" w:hint="eastAsia"/>
          <w:sz w:val="28"/>
          <w:szCs w:val="28"/>
        </w:rPr>
        <w:t>２８</w:t>
      </w:r>
      <w:r w:rsidR="00880980">
        <w:rPr>
          <w:rFonts w:ascii="BIZ UDPゴシック" w:eastAsia="BIZ UDPゴシック" w:hAnsi="BIZ UDPゴシック" w:hint="eastAsia"/>
          <w:sz w:val="28"/>
          <w:szCs w:val="28"/>
        </w:rPr>
        <w:t>日に</w:t>
      </w:r>
      <w:r w:rsidR="00006EC8">
        <w:rPr>
          <w:rFonts w:ascii="BIZ UDPゴシック" w:eastAsia="BIZ UDPゴシック" w:hAnsi="BIZ UDPゴシック" w:hint="eastAsia"/>
          <w:sz w:val="28"/>
          <w:szCs w:val="28"/>
        </w:rPr>
        <w:t>発令され</w:t>
      </w:r>
      <w:r w:rsidR="00915439">
        <w:rPr>
          <w:rFonts w:ascii="BIZ UDPゴシック" w:eastAsia="BIZ UDPゴシック" w:hAnsi="BIZ UDPゴシック" w:hint="eastAsia"/>
          <w:sz w:val="28"/>
          <w:szCs w:val="28"/>
        </w:rPr>
        <w:t>ました</w:t>
      </w:r>
      <w:r w:rsidR="00880980">
        <w:rPr>
          <w:rFonts w:ascii="BIZ UDPゴシック" w:eastAsia="BIZ UDPゴシック" w:hAnsi="BIZ UDPゴシック" w:hint="eastAsia"/>
          <w:sz w:val="28"/>
          <w:szCs w:val="28"/>
        </w:rPr>
        <w:t>長崎県</w:t>
      </w:r>
      <w:r w:rsidR="00006EC8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A00E43" w:rsidRPr="00006EC8">
        <w:rPr>
          <w:rFonts w:ascii="BIZ UDPゴシック" w:eastAsia="BIZ UDPゴシック" w:hAnsi="BIZ UDPゴシック" w:hint="eastAsia"/>
          <w:sz w:val="28"/>
          <w:szCs w:val="28"/>
        </w:rPr>
        <w:t>「緊急事態宣言</w:t>
      </w:r>
    </w:p>
    <w:p w:rsidR="00FE2F5D" w:rsidRDefault="00014CD8" w:rsidP="00FE2F5D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 w:rsidRPr="00006EC8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915439">
        <w:rPr>
          <w:rFonts w:ascii="BIZ UDPゴシック" w:eastAsia="BIZ UDPゴシック" w:hAnsi="BIZ UDPゴシック" w:hint="eastAsia"/>
          <w:sz w:val="28"/>
          <w:szCs w:val="28"/>
        </w:rPr>
        <w:t>延長」に</w:t>
      </w:r>
      <w:r w:rsidR="001D79AC">
        <w:rPr>
          <w:rFonts w:ascii="BIZ UDPゴシック" w:eastAsia="BIZ UDPゴシック" w:hAnsi="BIZ UDPゴシック" w:hint="eastAsia"/>
          <w:sz w:val="28"/>
          <w:szCs w:val="28"/>
        </w:rPr>
        <w:t>伴</w:t>
      </w:r>
      <w:r w:rsidR="00172963">
        <w:rPr>
          <w:rFonts w:ascii="BIZ UDPゴシック" w:eastAsia="BIZ UDPゴシック" w:hAnsi="BIZ UDPゴシック" w:hint="eastAsia"/>
          <w:sz w:val="28"/>
          <w:szCs w:val="28"/>
        </w:rPr>
        <w:t>う</w:t>
      </w:r>
      <w:r w:rsidR="00654E84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長崎</w:t>
      </w:r>
      <w:r w:rsidR="00FA0762">
        <w:rPr>
          <w:rFonts w:ascii="BIZ UDPゴシック" w:eastAsia="BIZ UDPゴシック" w:hAnsi="BIZ UDPゴシック" w:hint="eastAsia"/>
          <w:color w:val="FF0000"/>
          <w:sz w:val="28"/>
          <w:szCs w:val="28"/>
        </w:rPr>
        <w:t>市</w:t>
      </w:r>
      <w:r w:rsid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から</w:t>
      </w:r>
      <w:r w:rsidR="00654E84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の休業要請延長</w:t>
      </w:r>
      <w:r w:rsidR="00FE2F5D" w:rsidRPr="00FE2F5D">
        <w:rPr>
          <w:rFonts w:ascii="BIZ UDPゴシック" w:eastAsia="BIZ UDPゴシック" w:hAnsi="BIZ UDPゴシック" w:hint="eastAsia"/>
          <w:sz w:val="28"/>
          <w:szCs w:val="28"/>
        </w:rPr>
        <w:t>を受け</w:t>
      </w:r>
      <w:r w:rsidR="00BF0BCD">
        <w:rPr>
          <w:rFonts w:ascii="BIZ UDPゴシック" w:eastAsia="BIZ UDPゴシック" w:hAnsi="BIZ UDPゴシック" w:hint="eastAsia"/>
          <w:sz w:val="28"/>
          <w:szCs w:val="28"/>
        </w:rPr>
        <w:t>、</w:t>
      </w:r>
      <w:bookmarkStart w:id="0" w:name="_GoBack"/>
      <w:bookmarkEnd w:id="0"/>
      <w:r w:rsidR="00367D12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下記</w:t>
      </w:r>
      <w:r w:rsidR="002336C3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の</w:t>
      </w:r>
      <w:r w:rsidR="00B86C95">
        <w:rPr>
          <w:rFonts w:ascii="BIZ UDPゴシック" w:eastAsia="BIZ UDPゴシック" w:hAnsi="BIZ UDPゴシック" w:hint="eastAsia"/>
          <w:color w:val="FF0000"/>
          <w:sz w:val="28"/>
          <w:szCs w:val="28"/>
        </w:rPr>
        <w:t>とおり、</w:t>
      </w:r>
      <w:r w:rsidR="002336C3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全館</w:t>
      </w:r>
      <w:r w:rsidR="005505E8" w:rsidRPr="00006EC8">
        <w:rPr>
          <w:rFonts w:ascii="BIZ UDPゴシック" w:eastAsia="BIZ UDPゴシック" w:hAnsi="BIZ UDPゴシック" w:hint="eastAsia"/>
          <w:color w:val="FF0000"/>
          <w:sz w:val="28"/>
          <w:szCs w:val="28"/>
        </w:rPr>
        <w:t>臨時休館</w:t>
      </w:r>
      <w:r w:rsidR="00B86C95">
        <w:rPr>
          <w:rFonts w:ascii="BIZ UDPゴシック" w:eastAsia="BIZ UDPゴシック" w:hAnsi="BIZ UDPゴシック" w:hint="eastAsia"/>
          <w:color w:val="FF0000"/>
          <w:sz w:val="28"/>
          <w:szCs w:val="28"/>
        </w:rPr>
        <w:t>を延長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させ</w:t>
      </w:r>
      <w:r w:rsidR="001D79AC">
        <w:rPr>
          <w:rFonts w:ascii="BIZ UDPゴシック" w:eastAsia="BIZ UDPゴシック" w:hAnsi="BIZ UDPゴシック" w:hint="eastAsia"/>
          <w:sz w:val="28"/>
          <w:szCs w:val="28"/>
        </w:rPr>
        <w:t>て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いただきます</w:t>
      </w:r>
      <w:r w:rsidR="0046138F" w:rsidRPr="00796814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:rsidR="00880980" w:rsidRDefault="005505E8" w:rsidP="00880980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お客さまにはご迷惑をおかけいたしますが、何卒ご理解・ご協力の程</w:t>
      </w:r>
    </w:p>
    <w:p w:rsidR="00880980" w:rsidRDefault="0046138F" w:rsidP="00880980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お願い申し上げます。</w:t>
      </w:r>
      <w:r w:rsidR="00A7099D" w:rsidRPr="006E3AA1">
        <w:rPr>
          <w:rFonts w:ascii="BIZ UDPゴシック" w:eastAsia="BIZ UDPゴシック" w:hAnsi="BIZ UDPゴシック" w:hint="eastAsia"/>
          <w:sz w:val="28"/>
          <w:szCs w:val="28"/>
        </w:rPr>
        <w:t>なお、今後の変更等の情報は、ホームページにて</w:t>
      </w:r>
    </w:p>
    <w:p w:rsidR="00B33376" w:rsidRPr="00796814" w:rsidRDefault="00A7099D" w:rsidP="00880980">
      <w:pPr>
        <w:snapToGrid w:val="0"/>
        <w:spacing w:afterLines="50" w:after="180"/>
        <w:rPr>
          <w:rFonts w:ascii="BIZ UDPゴシック" w:eastAsia="BIZ UDPゴシック" w:hAnsi="BIZ UDPゴシック"/>
          <w:sz w:val="28"/>
          <w:szCs w:val="28"/>
        </w:rPr>
      </w:pPr>
      <w:r w:rsidRPr="006E3AA1">
        <w:rPr>
          <w:rFonts w:ascii="BIZ UDPゴシック" w:eastAsia="BIZ UDPゴシック" w:hAnsi="BIZ UDPゴシック" w:hint="eastAsia"/>
          <w:sz w:val="28"/>
          <w:szCs w:val="28"/>
        </w:rPr>
        <w:t>ご確認いただきますようお願い申し上げます。</w:t>
      </w:r>
    </w:p>
    <w:p w:rsidR="00B45AEE" w:rsidRPr="00796814" w:rsidRDefault="00B33376" w:rsidP="00796814">
      <w:pPr>
        <w:pStyle w:val="a5"/>
        <w:snapToGrid w:val="0"/>
        <w:spacing w:beforeLines="150" w:before="540" w:afterLines="150" w:after="54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記</w:t>
      </w:r>
    </w:p>
    <w:p w:rsidR="00B45AEE" w:rsidRDefault="002336C3" w:rsidP="00796814">
      <w:pPr>
        <w:snapToGrid w:val="0"/>
        <w:spacing w:afterLines="50" w:after="180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全館</w:t>
      </w:r>
      <w:r w:rsidR="002F33FE">
        <w:rPr>
          <w:rFonts w:ascii="BIZ UDPゴシック" w:eastAsia="BIZ UDPゴシック" w:hAnsi="BIZ UDPゴシック" w:hint="eastAsia"/>
          <w:sz w:val="28"/>
          <w:szCs w:val="28"/>
        </w:rPr>
        <w:t>臨時休館</w:t>
      </w:r>
      <w:r w:rsidR="009578CA">
        <w:rPr>
          <w:rFonts w:ascii="BIZ UDPゴシック" w:eastAsia="BIZ UDPゴシック" w:hAnsi="BIZ UDPゴシック" w:hint="eastAsia"/>
          <w:sz w:val="28"/>
          <w:szCs w:val="28"/>
        </w:rPr>
        <w:t>期間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45AEE"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717D3" w:rsidRPr="00006EC8">
        <w:rPr>
          <w:rFonts w:ascii="BIZ UDPゴシック" w:eastAsia="BIZ UDPゴシック" w:hAnsi="BIZ UDPゴシック" w:hint="eastAsia"/>
          <w:b/>
          <w:sz w:val="28"/>
          <w:szCs w:val="28"/>
        </w:rPr>
        <w:t>2021年</w:t>
      </w:r>
      <w:r w:rsidR="00A23F6D" w:rsidRPr="00006EC8">
        <w:rPr>
          <w:rFonts w:ascii="BIZ UDPゴシック" w:eastAsia="BIZ UDPゴシック" w:hAnsi="BIZ UDPゴシック"/>
          <w:b/>
          <w:sz w:val="28"/>
          <w:szCs w:val="28"/>
        </w:rPr>
        <w:t>4</w:t>
      </w:r>
      <w:r w:rsidR="00B45AEE" w:rsidRPr="00006EC8">
        <w:rPr>
          <w:rFonts w:ascii="BIZ UDPゴシック" w:eastAsia="BIZ UDPゴシック" w:hAnsi="BIZ UDPゴシック" w:hint="eastAsia"/>
          <w:b/>
          <w:sz w:val="28"/>
          <w:szCs w:val="28"/>
        </w:rPr>
        <w:t>月</w:t>
      </w:r>
      <w:r w:rsidR="00A23F6D" w:rsidRPr="00006EC8">
        <w:rPr>
          <w:rFonts w:ascii="BIZ UDPゴシック" w:eastAsia="BIZ UDPゴシック" w:hAnsi="BIZ UDPゴシック" w:hint="eastAsia"/>
          <w:b/>
          <w:sz w:val="28"/>
          <w:szCs w:val="28"/>
        </w:rPr>
        <w:t>29</w:t>
      </w:r>
      <w:r w:rsidR="005505E8" w:rsidRPr="00006EC8">
        <w:rPr>
          <w:rFonts w:ascii="BIZ UDPゴシック" w:eastAsia="BIZ UDPゴシック" w:hAnsi="BIZ UDPゴシック" w:hint="eastAsia"/>
          <w:b/>
          <w:sz w:val="28"/>
          <w:szCs w:val="28"/>
        </w:rPr>
        <w:t>日（木</w:t>
      </w:r>
      <w:r w:rsidR="00B45AEE" w:rsidRPr="00006EC8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～</w:t>
      </w:r>
      <w:r w:rsidR="00014CD8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6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月</w:t>
      </w:r>
      <w:r w:rsidR="00014CD8">
        <w:rPr>
          <w:rFonts w:ascii="BIZ UDPゴシック" w:eastAsia="BIZ UDPゴシック" w:hAnsi="BIZ UDPゴシック"/>
          <w:b/>
          <w:color w:val="FF0000"/>
          <w:sz w:val="28"/>
          <w:szCs w:val="28"/>
        </w:rPr>
        <w:t>7</w:t>
      </w:r>
      <w:r w:rsidR="00014CD8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日（月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）</w:t>
      </w:r>
    </w:p>
    <w:p w:rsidR="00BB10D9" w:rsidRPr="00796814" w:rsidRDefault="00BB10D9" w:rsidP="00BB10D9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なお、営業再開予定は、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6</w:t>
      </w:r>
      <w:r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月</w:t>
      </w:r>
      <w:r w:rsidR="00014CD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8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日（火</w:t>
      </w:r>
      <w:r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）となります。</w:t>
      </w:r>
    </w:p>
    <w:p w:rsidR="00B21C58" w:rsidRPr="00796814" w:rsidRDefault="00B21C58" w:rsidP="00796814">
      <w:pPr>
        <w:snapToGrid w:val="0"/>
        <w:spacing w:beforeLines="250" w:before="90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以上</w:t>
      </w:r>
    </w:p>
    <w:sectPr w:rsidR="00B21C58" w:rsidRPr="00796814" w:rsidSect="007968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C7" w:rsidRDefault="00ED64C7" w:rsidP="00D41543">
      <w:r>
        <w:separator/>
      </w:r>
    </w:p>
  </w:endnote>
  <w:endnote w:type="continuationSeparator" w:id="0">
    <w:p w:rsidR="00ED64C7" w:rsidRDefault="00ED64C7" w:rsidP="00D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C7" w:rsidRDefault="00ED64C7" w:rsidP="00D41543">
      <w:r>
        <w:separator/>
      </w:r>
    </w:p>
  </w:footnote>
  <w:footnote w:type="continuationSeparator" w:id="0">
    <w:p w:rsidR="00ED64C7" w:rsidRDefault="00ED64C7" w:rsidP="00D4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78C"/>
    <w:multiLevelType w:val="hybridMultilevel"/>
    <w:tmpl w:val="FC7EFDC8"/>
    <w:lvl w:ilvl="0" w:tplc="6DA2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32AE5"/>
    <w:multiLevelType w:val="hybridMultilevel"/>
    <w:tmpl w:val="E5FED7FA"/>
    <w:lvl w:ilvl="0" w:tplc="C056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4"/>
    <w:rsid w:val="00006EC8"/>
    <w:rsid w:val="00014CD8"/>
    <w:rsid w:val="0003771A"/>
    <w:rsid w:val="000A74C0"/>
    <w:rsid w:val="000B2EA9"/>
    <w:rsid w:val="00126865"/>
    <w:rsid w:val="00144917"/>
    <w:rsid w:val="00172963"/>
    <w:rsid w:val="0018420E"/>
    <w:rsid w:val="0018784F"/>
    <w:rsid w:val="001D79AC"/>
    <w:rsid w:val="00205EAE"/>
    <w:rsid w:val="002201B1"/>
    <w:rsid w:val="002336C3"/>
    <w:rsid w:val="00246050"/>
    <w:rsid w:val="002555B9"/>
    <w:rsid w:val="00292920"/>
    <w:rsid w:val="002F33FE"/>
    <w:rsid w:val="00315EC2"/>
    <w:rsid w:val="00321070"/>
    <w:rsid w:val="0033173B"/>
    <w:rsid w:val="00335917"/>
    <w:rsid w:val="00354478"/>
    <w:rsid w:val="00367D12"/>
    <w:rsid w:val="00380E41"/>
    <w:rsid w:val="0046138F"/>
    <w:rsid w:val="00475A37"/>
    <w:rsid w:val="00483F7F"/>
    <w:rsid w:val="004B5BA1"/>
    <w:rsid w:val="004E196B"/>
    <w:rsid w:val="005505E8"/>
    <w:rsid w:val="005E508A"/>
    <w:rsid w:val="00654E84"/>
    <w:rsid w:val="00680D54"/>
    <w:rsid w:val="00695755"/>
    <w:rsid w:val="006965D6"/>
    <w:rsid w:val="0071221D"/>
    <w:rsid w:val="00726437"/>
    <w:rsid w:val="007344E3"/>
    <w:rsid w:val="00745019"/>
    <w:rsid w:val="00757CB4"/>
    <w:rsid w:val="007602D2"/>
    <w:rsid w:val="00796814"/>
    <w:rsid w:val="008319C2"/>
    <w:rsid w:val="00837F49"/>
    <w:rsid w:val="008717D3"/>
    <w:rsid w:val="00880980"/>
    <w:rsid w:val="00915439"/>
    <w:rsid w:val="009548A7"/>
    <w:rsid w:val="009578CA"/>
    <w:rsid w:val="00960194"/>
    <w:rsid w:val="00972C1F"/>
    <w:rsid w:val="009A7AFF"/>
    <w:rsid w:val="00A00E43"/>
    <w:rsid w:val="00A2001A"/>
    <w:rsid w:val="00A23F6D"/>
    <w:rsid w:val="00A7099D"/>
    <w:rsid w:val="00AB2459"/>
    <w:rsid w:val="00B21C58"/>
    <w:rsid w:val="00B33376"/>
    <w:rsid w:val="00B33798"/>
    <w:rsid w:val="00B45AEE"/>
    <w:rsid w:val="00B851CC"/>
    <w:rsid w:val="00B86C95"/>
    <w:rsid w:val="00BA1D3B"/>
    <w:rsid w:val="00BB10D9"/>
    <w:rsid w:val="00BF0BCD"/>
    <w:rsid w:val="00C457B9"/>
    <w:rsid w:val="00C83F4D"/>
    <w:rsid w:val="00CF1846"/>
    <w:rsid w:val="00D14D68"/>
    <w:rsid w:val="00D200F4"/>
    <w:rsid w:val="00D25F18"/>
    <w:rsid w:val="00D41543"/>
    <w:rsid w:val="00DA5A43"/>
    <w:rsid w:val="00DF05C8"/>
    <w:rsid w:val="00E355A1"/>
    <w:rsid w:val="00ED64C7"/>
    <w:rsid w:val="00FA0762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645B83"/>
  <w15:chartTrackingRefBased/>
  <w15:docId w15:val="{CCABB8C7-E621-465A-8C3D-810EE42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D54"/>
  </w:style>
  <w:style w:type="character" w:customStyle="1" w:styleId="a4">
    <w:name w:val="日付 (文字)"/>
    <w:basedOn w:val="a0"/>
    <w:link w:val="a3"/>
    <w:uiPriority w:val="99"/>
    <w:semiHidden/>
    <w:rsid w:val="00680D54"/>
  </w:style>
  <w:style w:type="paragraph" w:styleId="a5">
    <w:name w:val="Note Heading"/>
    <w:basedOn w:val="a"/>
    <w:next w:val="a"/>
    <w:link w:val="a6"/>
    <w:uiPriority w:val="99"/>
    <w:unhideWhenUsed/>
    <w:rsid w:val="00B33376"/>
    <w:pPr>
      <w:jc w:val="center"/>
    </w:pPr>
  </w:style>
  <w:style w:type="character" w:customStyle="1" w:styleId="a6">
    <w:name w:val="記 (文字)"/>
    <w:basedOn w:val="a0"/>
    <w:link w:val="a5"/>
    <w:uiPriority w:val="99"/>
    <w:rsid w:val="00B33376"/>
  </w:style>
  <w:style w:type="paragraph" w:styleId="a7">
    <w:name w:val="Closing"/>
    <w:basedOn w:val="a"/>
    <w:link w:val="a8"/>
    <w:uiPriority w:val="99"/>
    <w:unhideWhenUsed/>
    <w:rsid w:val="00B33376"/>
    <w:pPr>
      <w:jc w:val="right"/>
    </w:pPr>
  </w:style>
  <w:style w:type="character" w:customStyle="1" w:styleId="a8">
    <w:name w:val="結語 (文字)"/>
    <w:basedOn w:val="a0"/>
    <w:link w:val="a7"/>
    <w:uiPriority w:val="99"/>
    <w:rsid w:val="00B33376"/>
  </w:style>
  <w:style w:type="paragraph" w:styleId="a9">
    <w:name w:val="List Paragraph"/>
    <w:basedOn w:val="a"/>
    <w:uiPriority w:val="34"/>
    <w:qFormat/>
    <w:rsid w:val="00B333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10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1543"/>
  </w:style>
  <w:style w:type="paragraph" w:styleId="ae">
    <w:name w:val="footer"/>
    <w:basedOn w:val="a"/>
    <w:link w:val="af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西部ガス興商株式会社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西部ガス興商株式会社</dc:creator>
  <cp:keywords/>
  <dc:description/>
  <cp:lastModifiedBy>西部ガス興商株式会社</cp:lastModifiedBy>
  <cp:revision>23</cp:revision>
  <cp:lastPrinted>2021-05-28T07:46:00Z</cp:lastPrinted>
  <dcterms:created xsi:type="dcterms:W3CDTF">2021-04-26T00:28:00Z</dcterms:created>
  <dcterms:modified xsi:type="dcterms:W3CDTF">2021-05-28T08:47:00Z</dcterms:modified>
</cp:coreProperties>
</file>